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95" w:rsidRPr="00741B95" w:rsidRDefault="00741B95" w:rsidP="00DE11AA">
      <w:pPr>
        <w:jc w:val="both"/>
        <w:rPr>
          <w:rFonts w:ascii="Times New Roman" w:hAnsi="Times New Roman" w:cs="Times New Roman"/>
        </w:rPr>
      </w:pPr>
    </w:p>
    <w:p w:rsidR="00741B95" w:rsidRPr="00741B95" w:rsidRDefault="00741B95" w:rsidP="00741B95">
      <w:pPr>
        <w:spacing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741B9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560B557" wp14:editId="3A197FCE">
            <wp:extent cx="1701209" cy="2772144"/>
            <wp:effectExtent l="0" t="0" r="0" b="9525"/>
            <wp:docPr id="1" name="Рисунок 1" descr="20171115_125902_H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1115_125902_HD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865" cy="27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1B95" w:rsidRPr="00741B95" w:rsidRDefault="00741B95" w:rsidP="00741B9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41B95">
        <w:rPr>
          <w:rFonts w:ascii="Times New Roman" w:hAnsi="Times New Roman" w:cs="Times New Roman"/>
        </w:rPr>
        <w:t>Савчук Сергей Александрович в 1976 поступил в Московский институт стали и сплавов на факультет металлургии цветных  редких металлов и сплавов,  который окончил в 1982 г. по специальности «Физико-химические исследования металлургических процессов», специализация – инженер-металлург. После окончания института работал в должности инженера ЦЗЛ НПО «</w:t>
      </w:r>
      <w:proofErr w:type="spellStart"/>
      <w:r w:rsidRPr="00741B95">
        <w:rPr>
          <w:rFonts w:ascii="Times New Roman" w:hAnsi="Times New Roman" w:cs="Times New Roman"/>
        </w:rPr>
        <w:t>Тулачермет</w:t>
      </w:r>
      <w:proofErr w:type="spellEnd"/>
      <w:r w:rsidRPr="00741B95">
        <w:rPr>
          <w:rFonts w:ascii="Times New Roman" w:hAnsi="Times New Roman" w:cs="Times New Roman"/>
        </w:rPr>
        <w:t xml:space="preserve">». В период с 1982 по 1984 г. участвовал в запуске и освоении новых приборов фирмы </w:t>
      </w:r>
      <w:proofErr w:type="spellStart"/>
      <w:r w:rsidRPr="00741B95">
        <w:rPr>
          <w:rFonts w:ascii="Times New Roman" w:hAnsi="Times New Roman" w:cs="Times New Roman"/>
          <w:lang w:val="en-US"/>
        </w:rPr>
        <w:t>Leco</w:t>
      </w:r>
      <w:proofErr w:type="spellEnd"/>
      <w:r w:rsidRPr="00741B95">
        <w:rPr>
          <w:rFonts w:ascii="Times New Roman" w:hAnsi="Times New Roman" w:cs="Times New Roman"/>
        </w:rPr>
        <w:t xml:space="preserve"> для определения газообразующих примесей в порошковых металлах и сплавах.   </w:t>
      </w:r>
    </w:p>
    <w:p w:rsidR="00741B95" w:rsidRPr="00741B95" w:rsidRDefault="00741B95" w:rsidP="00741B9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41B95">
        <w:rPr>
          <w:rFonts w:ascii="Times New Roman" w:hAnsi="Times New Roman" w:cs="Times New Roman"/>
        </w:rPr>
        <w:t>С 1984 по 1987 г. я обучался в очной аспирантуре кафедры аналитической химии Московского института стали и сплавов. В 1991 г. защитил диссертацию на соискание ученой степени кандидата технических наук по специальности  02.00.02 - аналитическая химия в диссертационном совете при ОАО ГНЦ РФ «Государственный научно-исследовательский и проектный институт редкометаллической промышленности «</w:t>
      </w:r>
      <w:proofErr w:type="spellStart"/>
      <w:r w:rsidRPr="00741B95">
        <w:rPr>
          <w:rFonts w:ascii="Times New Roman" w:hAnsi="Times New Roman" w:cs="Times New Roman"/>
        </w:rPr>
        <w:t>Гиредмет</w:t>
      </w:r>
      <w:proofErr w:type="spellEnd"/>
      <w:r w:rsidRPr="00741B95">
        <w:rPr>
          <w:rFonts w:ascii="Times New Roman" w:hAnsi="Times New Roman" w:cs="Times New Roman"/>
        </w:rPr>
        <w:t>». Научный руководитель член-корреспондент  РАН, доктор химических наук, профессор  Юрий Александрович Карпов, руководитель аналитического отдела ОАО «</w:t>
      </w:r>
      <w:proofErr w:type="spellStart"/>
      <w:r w:rsidRPr="00741B95">
        <w:rPr>
          <w:rFonts w:ascii="Times New Roman" w:hAnsi="Times New Roman" w:cs="Times New Roman"/>
        </w:rPr>
        <w:t>Гиредмет</w:t>
      </w:r>
      <w:proofErr w:type="spellEnd"/>
      <w:r w:rsidRPr="00741B95">
        <w:rPr>
          <w:rFonts w:ascii="Times New Roman" w:hAnsi="Times New Roman" w:cs="Times New Roman"/>
        </w:rPr>
        <w:t xml:space="preserve">» ГНЦ РФ, заведующий кафедрой аналитической химии </w:t>
      </w:r>
      <w:proofErr w:type="spellStart"/>
      <w:r w:rsidRPr="00741B95">
        <w:rPr>
          <w:rFonts w:ascii="Times New Roman" w:hAnsi="Times New Roman" w:cs="Times New Roman"/>
        </w:rPr>
        <w:t>МИСиС</w:t>
      </w:r>
      <w:proofErr w:type="spellEnd"/>
      <w:r w:rsidRPr="00741B95">
        <w:rPr>
          <w:rFonts w:ascii="Times New Roman" w:hAnsi="Times New Roman" w:cs="Times New Roman"/>
        </w:rPr>
        <w:t xml:space="preserve">. Тема диссертации: «Определение углерода в легколетучих материалах полупроводниковой техники», в частности, высокотоксичных  мышьяке, фосфоре, кадмии,  ртути, теллуре. </w:t>
      </w:r>
    </w:p>
    <w:p w:rsidR="00741B95" w:rsidRPr="00741B95" w:rsidRDefault="00741B95" w:rsidP="00741B95">
      <w:pPr>
        <w:spacing w:line="360" w:lineRule="auto"/>
        <w:jc w:val="both"/>
        <w:rPr>
          <w:rFonts w:ascii="Times New Roman" w:hAnsi="Times New Roman" w:cs="Times New Roman"/>
        </w:rPr>
      </w:pPr>
      <w:r w:rsidRPr="00741B95">
        <w:rPr>
          <w:rFonts w:ascii="Times New Roman" w:hAnsi="Times New Roman" w:cs="Times New Roman"/>
        </w:rPr>
        <w:t xml:space="preserve">По окончании аспирантуры с 1990 по 2006 г.  работал в должности научного сотрудника лаборатории сорбционных процессов и Центральной лаборатории анализа вещества Института геохимии и аналитической химии им. </w:t>
      </w:r>
      <w:proofErr w:type="spellStart"/>
      <w:r w:rsidRPr="00741B95">
        <w:rPr>
          <w:rFonts w:ascii="Times New Roman" w:hAnsi="Times New Roman" w:cs="Times New Roman"/>
        </w:rPr>
        <w:t>В.И.Вернадского</w:t>
      </w:r>
      <w:proofErr w:type="spellEnd"/>
      <w:r w:rsidRPr="00741B95">
        <w:rPr>
          <w:rFonts w:ascii="Times New Roman" w:hAnsi="Times New Roman" w:cs="Times New Roman"/>
        </w:rPr>
        <w:t xml:space="preserve"> РАН. Под руководством  </w:t>
      </w:r>
      <w:proofErr w:type="spellStart"/>
      <w:r w:rsidRPr="00741B95">
        <w:rPr>
          <w:rFonts w:ascii="Times New Roman" w:hAnsi="Times New Roman" w:cs="Times New Roman"/>
        </w:rPr>
        <w:t>Б.А.Руденко</w:t>
      </w:r>
      <w:proofErr w:type="spellEnd"/>
      <w:r w:rsidRPr="00741B95">
        <w:rPr>
          <w:rFonts w:ascii="Times New Roman" w:hAnsi="Times New Roman" w:cs="Times New Roman"/>
        </w:rPr>
        <w:t xml:space="preserve"> и </w:t>
      </w:r>
      <w:proofErr w:type="spellStart"/>
      <w:r w:rsidRPr="00741B95">
        <w:rPr>
          <w:rFonts w:ascii="Times New Roman" w:hAnsi="Times New Roman" w:cs="Times New Roman"/>
        </w:rPr>
        <w:t>Г.М.Колесова</w:t>
      </w:r>
      <w:proofErr w:type="spellEnd"/>
      <w:r w:rsidRPr="00741B95">
        <w:rPr>
          <w:rFonts w:ascii="Times New Roman" w:hAnsi="Times New Roman" w:cs="Times New Roman"/>
        </w:rPr>
        <w:t xml:space="preserve"> я занимался определением нефтяных загрязнений и других </w:t>
      </w:r>
      <w:proofErr w:type="spellStart"/>
      <w:r w:rsidRPr="00741B95">
        <w:rPr>
          <w:rFonts w:ascii="Times New Roman" w:hAnsi="Times New Roman" w:cs="Times New Roman"/>
        </w:rPr>
        <w:t>токсикантов</w:t>
      </w:r>
      <w:proofErr w:type="spellEnd"/>
      <w:r w:rsidRPr="00741B95">
        <w:rPr>
          <w:rFonts w:ascii="Times New Roman" w:hAnsi="Times New Roman" w:cs="Times New Roman"/>
        </w:rPr>
        <w:t xml:space="preserve"> в объектах окружающей среды. Также, начиная с 1992 г.  я занимался  анализом спиртных напитков и лекарственных веществ в биологических объектах.  Эти работы были проведены в соавторстве с </w:t>
      </w:r>
      <w:proofErr w:type="spellStart"/>
      <w:r w:rsidRPr="00741B95">
        <w:rPr>
          <w:rFonts w:ascii="Times New Roman" w:hAnsi="Times New Roman" w:cs="Times New Roman"/>
        </w:rPr>
        <w:t>Б.А.Руденко</w:t>
      </w:r>
      <w:proofErr w:type="spellEnd"/>
      <w:r w:rsidRPr="00741B95">
        <w:rPr>
          <w:rFonts w:ascii="Times New Roman" w:hAnsi="Times New Roman" w:cs="Times New Roman"/>
        </w:rPr>
        <w:t xml:space="preserve">, </w:t>
      </w:r>
      <w:proofErr w:type="spellStart"/>
      <w:r w:rsidRPr="00741B95">
        <w:rPr>
          <w:rFonts w:ascii="Times New Roman" w:hAnsi="Times New Roman" w:cs="Times New Roman"/>
        </w:rPr>
        <w:t>Е.С.Бродским</w:t>
      </w:r>
      <w:proofErr w:type="spellEnd"/>
      <w:r w:rsidRPr="00741B95">
        <w:rPr>
          <w:rFonts w:ascii="Times New Roman" w:hAnsi="Times New Roman" w:cs="Times New Roman"/>
        </w:rPr>
        <w:t xml:space="preserve">, </w:t>
      </w:r>
      <w:proofErr w:type="spellStart"/>
      <w:r w:rsidRPr="00741B95">
        <w:rPr>
          <w:rFonts w:ascii="Times New Roman" w:hAnsi="Times New Roman" w:cs="Times New Roman"/>
        </w:rPr>
        <w:t>А.А.Формановским</w:t>
      </w:r>
      <w:proofErr w:type="spellEnd"/>
      <w:r w:rsidRPr="00741B95">
        <w:rPr>
          <w:rFonts w:ascii="Times New Roman" w:hAnsi="Times New Roman" w:cs="Times New Roman"/>
        </w:rPr>
        <w:t xml:space="preserve"> и известным токсикологом д.м.н. </w:t>
      </w:r>
      <w:proofErr w:type="spellStart"/>
      <w:r w:rsidRPr="00741B95">
        <w:rPr>
          <w:rFonts w:ascii="Times New Roman" w:hAnsi="Times New Roman" w:cs="Times New Roman"/>
        </w:rPr>
        <w:t>В.П.Нужным</w:t>
      </w:r>
      <w:proofErr w:type="spellEnd"/>
      <w:r w:rsidRPr="00741B95">
        <w:rPr>
          <w:rFonts w:ascii="Times New Roman" w:hAnsi="Times New Roman" w:cs="Times New Roman"/>
        </w:rPr>
        <w:t xml:space="preserve">. В </w:t>
      </w:r>
      <w:r w:rsidRPr="00741B95">
        <w:rPr>
          <w:rFonts w:ascii="Times New Roman" w:hAnsi="Times New Roman" w:cs="Times New Roman"/>
        </w:rPr>
        <w:lastRenderedPageBreak/>
        <w:t xml:space="preserve">период с  2006  по 2016 г. я работал в лаборатории токсикологии  Национального научного центра наркологии Минздрава, а в январе  2017 г. перешел на работу в Российский центр судебно-медицинской экспертизы Минздрава, где работаю по настоящее время в должности главного научного сотрудника.  В 2003 г. я прошел последипломную подготовку на кафедре аналитической и судебно-медицинской токсикологии 1-го Московского медицинского университета им. </w:t>
      </w:r>
      <w:proofErr w:type="spellStart"/>
      <w:r w:rsidRPr="00741B95">
        <w:rPr>
          <w:rFonts w:ascii="Times New Roman" w:hAnsi="Times New Roman" w:cs="Times New Roman"/>
        </w:rPr>
        <w:t>И.М.Сеченова</w:t>
      </w:r>
      <w:proofErr w:type="spellEnd"/>
      <w:r w:rsidRPr="00741B95">
        <w:rPr>
          <w:rFonts w:ascii="Times New Roman" w:hAnsi="Times New Roman" w:cs="Times New Roman"/>
        </w:rPr>
        <w:t xml:space="preserve"> с получением сертификатов специалиста.  С 1994 по 2014 гг. преподавал на сертификационных циклах этой кафедры, а с 2015  г.  работаю в должности главного научного  сотрудника  (совместителя) лаборатории </w:t>
      </w:r>
      <w:proofErr w:type="spellStart"/>
      <w:r w:rsidRPr="00741B95">
        <w:rPr>
          <w:rFonts w:ascii="Times New Roman" w:hAnsi="Times New Roman" w:cs="Times New Roman"/>
        </w:rPr>
        <w:t>фармакокинетики</w:t>
      </w:r>
      <w:proofErr w:type="spellEnd"/>
      <w:r w:rsidRPr="00741B95">
        <w:rPr>
          <w:rFonts w:ascii="Times New Roman" w:hAnsi="Times New Roman" w:cs="Times New Roman"/>
        </w:rPr>
        <w:t xml:space="preserve"> и </w:t>
      </w:r>
      <w:proofErr w:type="spellStart"/>
      <w:r w:rsidRPr="00741B95">
        <w:rPr>
          <w:rFonts w:ascii="Times New Roman" w:hAnsi="Times New Roman" w:cs="Times New Roman"/>
        </w:rPr>
        <w:t>метаболомного</w:t>
      </w:r>
      <w:proofErr w:type="spellEnd"/>
      <w:r w:rsidRPr="00741B95">
        <w:rPr>
          <w:rFonts w:ascii="Times New Roman" w:hAnsi="Times New Roman" w:cs="Times New Roman"/>
        </w:rPr>
        <w:t xml:space="preserve"> анализа НИИ Фармации и трансляционной медицины Первого МГМУ.  На базе этой лаборатории я отвечаю за организацию научно-практических семинаров и конференции по проблемам химико-токсикологического и судебно-химического анализа. С 2016 г. в качестве приглашенного преподавателя провожу лекционные и практические занятия  по судебной химии  в школе аспирантов института общественного здоровья медицинского университета Вероны (Италия). В 2013 г. защитил диссертацию на соискание ученой степени доктора  химических наук в диссертационном совете по аналитической химии  Санкт-Петербургского Государственного Университета.  Тема диссертации: «</w:t>
      </w:r>
      <w:r w:rsidRPr="00741B95">
        <w:rPr>
          <w:rFonts w:ascii="Times New Roman" w:hAnsi="Times New Roman" w:cs="Times New Roman"/>
          <w:bCs/>
        </w:rPr>
        <w:t xml:space="preserve">Новые </w:t>
      </w:r>
      <w:proofErr w:type="gramStart"/>
      <w:r w:rsidRPr="00741B95">
        <w:rPr>
          <w:rFonts w:ascii="Times New Roman" w:hAnsi="Times New Roman" w:cs="Times New Roman"/>
          <w:bCs/>
        </w:rPr>
        <w:t>методические подходы</w:t>
      </w:r>
      <w:proofErr w:type="gramEnd"/>
      <w:r w:rsidRPr="00741B95">
        <w:rPr>
          <w:rFonts w:ascii="Times New Roman" w:hAnsi="Times New Roman" w:cs="Times New Roman"/>
          <w:bCs/>
        </w:rPr>
        <w:t xml:space="preserve"> к контролю качества алкогольной продукции и  к выявлению наркотических веществ в  биологических средах </w:t>
      </w:r>
      <w:proofErr w:type="spellStart"/>
      <w:r w:rsidRPr="00741B95">
        <w:rPr>
          <w:rFonts w:ascii="Times New Roman" w:hAnsi="Times New Roman" w:cs="Times New Roman"/>
          <w:bCs/>
        </w:rPr>
        <w:t>хроматографическими</w:t>
      </w:r>
      <w:proofErr w:type="spellEnd"/>
      <w:r w:rsidRPr="00741B95">
        <w:rPr>
          <w:rFonts w:ascii="Times New Roman" w:hAnsi="Times New Roman" w:cs="Times New Roman"/>
          <w:bCs/>
        </w:rPr>
        <w:t xml:space="preserve"> и хромато-масс-спектрометрическими методами».  </w:t>
      </w:r>
      <w:r w:rsidRPr="00741B95">
        <w:rPr>
          <w:rFonts w:ascii="Times New Roman" w:hAnsi="Times New Roman" w:cs="Times New Roman"/>
        </w:rPr>
        <w:t xml:space="preserve">Для  подготовки материала диссертации, в рамках  научно-технического сотрудничества, я выполнял научно-исследовательские работы в различных химико-токсикологических и судебно-химических лабораториях, в том числе в лаборатории конного допинга АДЦ и  в Российском центре судебно-медицинской экспертизы. </w:t>
      </w:r>
    </w:p>
    <w:p w:rsidR="00741B95" w:rsidRPr="00741B95" w:rsidRDefault="00741B95" w:rsidP="00741B95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41B95">
        <w:rPr>
          <w:rFonts w:ascii="Times New Roman" w:hAnsi="Times New Roman" w:cs="Times New Roman"/>
        </w:rPr>
        <w:t xml:space="preserve">Начиная с 1998 г. занимался разработкой методического обеспечения для идентификации </w:t>
      </w:r>
      <w:proofErr w:type="spellStart"/>
      <w:r w:rsidRPr="00741B95">
        <w:rPr>
          <w:rFonts w:ascii="Times New Roman" w:hAnsi="Times New Roman" w:cs="Times New Roman"/>
        </w:rPr>
        <w:t>психоактивных</w:t>
      </w:r>
      <w:proofErr w:type="spellEnd"/>
      <w:r w:rsidRPr="00741B95">
        <w:rPr>
          <w:rFonts w:ascii="Times New Roman" w:hAnsi="Times New Roman" w:cs="Times New Roman"/>
        </w:rPr>
        <w:t xml:space="preserve"> веществ методами газовой и жидкостной </w:t>
      </w:r>
      <w:proofErr w:type="spellStart"/>
      <w:r w:rsidRPr="00741B95">
        <w:rPr>
          <w:rFonts w:ascii="Times New Roman" w:hAnsi="Times New Roman" w:cs="Times New Roman"/>
        </w:rPr>
        <w:t>хроматографиии</w:t>
      </w:r>
      <w:proofErr w:type="spellEnd"/>
      <w:r w:rsidRPr="00741B95">
        <w:rPr>
          <w:rFonts w:ascii="Times New Roman" w:hAnsi="Times New Roman" w:cs="Times New Roman"/>
        </w:rPr>
        <w:t xml:space="preserve"> с масс-спектрометрическим детектированием, совместимыми с программами автоматической идентификации (</w:t>
      </w:r>
      <w:r w:rsidRPr="00741B95">
        <w:rPr>
          <w:rFonts w:ascii="Times New Roman" w:hAnsi="Times New Roman" w:cs="Times New Roman"/>
          <w:lang w:val="en-US"/>
        </w:rPr>
        <w:t>AMDIS</w:t>
      </w:r>
      <w:r w:rsidRPr="00741B95">
        <w:rPr>
          <w:rFonts w:ascii="Times New Roman" w:hAnsi="Times New Roman" w:cs="Times New Roman"/>
        </w:rPr>
        <w:t>).</w:t>
      </w:r>
      <w:proofErr w:type="gramEnd"/>
      <w:r w:rsidRPr="00741B95">
        <w:rPr>
          <w:rFonts w:ascii="Times New Roman" w:hAnsi="Times New Roman" w:cs="Times New Roman"/>
        </w:rPr>
        <w:t xml:space="preserve"> Являюсь одним из составителей российской библиотеки масс-спектров </w:t>
      </w:r>
      <w:proofErr w:type="spellStart"/>
      <w:r w:rsidRPr="00741B95">
        <w:rPr>
          <w:rFonts w:ascii="Times New Roman" w:hAnsi="Times New Roman" w:cs="Times New Roman"/>
          <w:lang w:val="en-US"/>
        </w:rPr>
        <w:t>Sudmed</w:t>
      </w:r>
      <w:proofErr w:type="spellEnd"/>
      <w:r w:rsidRPr="00741B95">
        <w:rPr>
          <w:rFonts w:ascii="Times New Roman" w:hAnsi="Times New Roman" w:cs="Times New Roman"/>
        </w:rPr>
        <w:t xml:space="preserve">. Методики защищены 5-ю патентами, опубликована монография по практике применения этих методик, В ННЦ Наркологии Минздрава утверждены соответствующие методические письма. К настоящему времени методики внедрены  более чем в 40 лабораториях. В 2014-2017 г. участвовал в установлении причин массовых отравлений синтетическими </w:t>
      </w:r>
      <w:proofErr w:type="spellStart"/>
      <w:r w:rsidRPr="00741B95">
        <w:rPr>
          <w:rFonts w:ascii="Times New Roman" w:hAnsi="Times New Roman" w:cs="Times New Roman"/>
        </w:rPr>
        <w:t>каннабимиметиками</w:t>
      </w:r>
      <w:proofErr w:type="spellEnd"/>
      <w:r w:rsidRPr="00741B95">
        <w:rPr>
          <w:rFonts w:ascii="Times New Roman" w:hAnsi="Times New Roman" w:cs="Times New Roman"/>
        </w:rPr>
        <w:t xml:space="preserve">  («</w:t>
      </w:r>
      <w:proofErr w:type="spellStart"/>
      <w:r w:rsidRPr="00741B95">
        <w:rPr>
          <w:rFonts w:ascii="Times New Roman" w:hAnsi="Times New Roman" w:cs="Times New Roman"/>
        </w:rPr>
        <w:t>спайсами</w:t>
      </w:r>
      <w:proofErr w:type="spellEnd"/>
      <w:r w:rsidRPr="00741B95">
        <w:rPr>
          <w:rFonts w:ascii="Times New Roman" w:hAnsi="Times New Roman" w:cs="Times New Roman"/>
        </w:rPr>
        <w:t xml:space="preserve">») в Сургуте,  Нижневартовске, Чебоксарах, Кирове, Туле,  Новосибирске. </w:t>
      </w:r>
    </w:p>
    <w:p w:rsidR="00741B95" w:rsidRPr="00741B95" w:rsidRDefault="00741B95" w:rsidP="00741B9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41B95">
        <w:rPr>
          <w:rFonts w:ascii="Times New Roman" w:hAnsi="Times New Roman" w:cs="Times New Roman"/>
        </w:rPr>
        <w:t xml:space="preserve">Принимал участие в сложных международных судебно-медицинских экспертизах, В 2012-2013 г. по заданию Правительства РФ выполнял посмертное химико-токсикологическое исследование эксгумированных </w:t>
      </w:r>
      <w:proofErr w:type="gramStart"/>
      <w:r w:rsidRPr="00741B95">
        <w:rPr>
          <w:rFonts w:ascii="Times New Roman" w:hAnsi="Times New Roman" w:cs="Times New Roman"/>
        </w:rPr>
        <w:t>останков  лидера  Палестинской  автономии г-на Ясира Арафата</w:t>
      </w:r>
      <w:proofErr w:type="gramEnd"/>
      <w:r w:rsidRPr="00741B95">
        <w:rPr>
          <w:rFonts w:ascii="Times New Roman" w:hAnsi="Times New Roman" w:cs="Times New Roman"/>
        </w:rPr>
        <w:t>. За успешное проведение этой экспертизы был отмечен благодарностью Президента РФ. Также отмечен благодарностью Министра внутренних дел Российской Федерации (июнь 2019 г.)</w:t>
      </w:r>
    </w:p>
    <w:p w:rsidR="00741B95" w:rsidRPr="00741B95" w:rsidRDefault="00741B95" w:rsidP="00741B95">
      <w:pPr>
        <w:spacing w:line="360" w:lineRule="auto"/>
        <w:jc w:val="both"/>
        <w:rPr>
          <w:rFonts w:ascii="Times New Roman" w:hAnsi="Times New Roman" w:cs="Times New Roman"/>
        </w:rPr>
      </w:pPr>
      <w:r w:rsidRPr="00741B95">
        <w:rPr>
          <w:rFonts w:ascii="Times New Roman" w:hAnsi="Times New Roman" w:cs="Times New Roman"/>
        </w:rPr>
        <w:lastRenderedPageBreak/>
        <w:tab/>
        <w:t>В марте-апреле 2016 по заданию СК России выполнил посмертную химико-токсикологическую экспертизу останков императора Александра III (Романова Александра Александровича).</w:t>
      </w:r>
      <w:r w:rsidRPr="00741B95">
        <w:rPr>
          <w:rFonts w:ascii="Times New Roman" w:hAnsi="Times New Roman" w:cs="Times New Roman"/>
        </w:rPr>
        <w:tab/>
        <w:t xml:space="preserve"> </w:t>
      </w:r>
    </w:p>
    <w:p w:rsidR="00741B95" w:rsidRPr="00741B95" w:rsidRDefault="00741B95" w:rsidP="00741B95">
      <w:pPr>
        <w:spacing w:line="360" w:lineRule="auto"/>
        <w:jc w:val="both"/>
        <w:rPr>
          <w:rFonts w:ascii="Times New Roman" w:hAnsi="Times New Roman" w:cs="Times New Roman"/>
        </w:rPr>
      </w:pPr>
      <w:r w:rsidRPr="00741B95">
        <w:rPr>
          <w:rFonts w:ascii="Times New Roman" w:hAnsi="Times New Roman" w:cs="Times New Roman"/>
        </w:rPr>
        <w:tab/>
        <w:t xml:space="preserve">В июне-июле 2016 г. принимал участие в судебно-химической экспертизе детей, </w:t>
      </w:r>
      <w:proofErr w:type="spellStart"/>
      <w:r w:rsidRPr="00741B95">
        <w:rPr>
          <w:rFonts w:ascii="Times New Roman" w:hAnsi="Times New Roman" w:cs="Times New Roman"/>
        </w:rPr>
        <w:t>утонувшизх</w:t>
      </w:r>
      <w:proofErr w:type="spellEnd"/>
      <w:r w:rsidRPr="00741B95">
        <w:rPr>
          <w:rFonts w:ascii="Times New Roman" w:hAnsi="Times New Roman" w:cs="Times New Roman"/>
        </w:rPr>
        <w:t xml:space="preserve"> в Карелии.</w:t>
      </w:r>
    </w:p>
    <w:p w:rsidR="00741B95" w:rsidRPr="00741B95" w:rsidRDefault="00741B95" w:rsidP="00741B95">
      <w:pPr>
        <w:spacing w:line="360" w:lineRule="auto"/>
        <w:jc w:val="both"/>
        <w:rPr>
          <w:rFonts w:ascii="Times New Roman" w:hAnsi="Times New Roman" w:cs="Times New Roman"/>
        </w:rPr>
      </w:pPr>
      <w:r w:rsidRPr="00741B95">
        <w:rPr>
          <w:rFonts w:ascii="Times New Roman" w:hAnsi="Times New Roman" w:cs="Times New Roman"/>
        </w:rPr>
        <w:tab/>
        <w:t xml:space="preserve">В октябре–ноябре 2017 г. принимал участие в финальной комиссионной экспертизе по </w:t>
      </w:r>
      <w:proofErr w:type="spellStart"/>
      <w:r w:rsidRPr="00741B95">
        <w:rPr>
          <w:rFonts w:ascii="Times New Roman" w:hAnsi="Times New Roman" w:cs="Times New Roman"/>
        </w:rPr>
        <w:t>Шимко</w:t>
      </w:r>
      <w:proofErr w:type="spellEnd"/>
      <w:r w:rsidRPr="00741B95">
        <w:rPr>
          <w:rFonts w:ascii="Times New Roman" w:hAnsi="Times New Roman" w:cs="Times New Roman"/>
        </w:rPr>
        <w:t xml:space="preserve"> («пьяному» мальчику).</w:t>
      </w:r>
    </w:p>
    <w:p w:rsidR="00741B95" w:rsidRPr="00741B95" w:rsidRDefault="00741B95" w:rsidP="00741B95">
      <w:pPr>
        <w:spacing w:line="360" w:lineRule="auto"/>
        <w:jc w:val="both"/>
        <w:rPr>
          <w:rFonts w:ascii="Times New Roman" w:hAnsi="Times New Roman" w:cs="Times New Roman"/>
        </w:rPr>
      </w:pPr>
      <w:r w:rsidRPr="00741B95">
        <w:rPr>
          <w:rFonts w:ascii="Times New Roman" w:hAnsi="Times New Roman" w:cs="Times New Roman"/>
        </w:rPr>
        <w:t xml:space="preserve">В 2016 – 2017 гг.,  участвовал в качестве представителя РФ в экспертных консультациях по </w:t>
      </w:r>
      <w:proofErr w:type="spellStart"/>
      <w:r w:rsidRPr="00741B95">
        <w:rPr>
          <w:rFonts w:ascii="Times New Roman" w:hAnsi="Times New Roman" w:cs="Times New Roman"/>
        </w:rPr>
        <w:t>токсикологическомиу</w:t>
      </w:r>
      <w:proofErr w:type="spellEnd"/>
      <w:r w:rsidRPr="00741B95">
        <w:rPr>
          <w:rFonts w:ascii="Times New Roman" w:hAnsi="Times New Roman" w:cs="Times New Roman"/>
        </w:rPr>
        <w:t xml:space="preserve"> и судебно-химическому анализу, проводимых Управлением по противодействию наркотикам и преступности  ООН (UNODC) в международном центре ООН в Вене.  </w:t>
      </w:r>
    </w:p>
    <w:p w:rsidR="00741B95" w:rsidRPr="00741B95" w:rsidRDefault="00741B95" w:rsidP="00741B9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41B95">
        <w:rPr>
          <w:rFonts w:ascii="Times New Roman" w:hAnsi="Times New Roman" w:cs="Times New Roman"/>
        </w:rPr>
        <w:t xml:space="preserve">Являюсь автором и соавтором более 150  научных работ (данным РИНЦ, индекс </w:t>
      </w:r>
      <w:proofErr w:type="spellStart"/>
      <w:r w:rsidRPr="00741B95">
        <w:rPr>
          <w:rFonts w:ascii="Times New Roman" w:hAnsi="Times New Roman" w:cs="Times New Roman"/>
        </w:rPr>
        <w:t>Хирша</w:t>
      </w:r>
      <w:proofErr w:type="spellEnd"/>
      <w:r w:rsidRPr="00741B95">
        <w:rPr>
          <w:rFonts w:ascii="Times New Roman" w:hAnsi="Times New Roman" w:cs="Times New Roman"/>
        </w:rPr>
        <w:t xml:space="preserve"> 17, </w:t>
      </w:r>
      <w:r w:rsidRPr="00741B95">
        <w:rPr>
          <w:rFonts w:ascii="Times New Roman" w:hAnsi="Times New Roman" w:cs="Times New Roman"/>
          <w:lang w:val="en-US"/>
        </w:rPr>
        <w:t>SCOPUS</w:t>
      </w:r>
      <w:r w:rsidRPr="00741B95">
        <w:rPr>
          <w:rFonts w:ascii="Times New Roman" w:hAnsi="Times New Roman" w:cs="Times New Roman"/>
        </w:rPr>
        <w:t xml:space="preserve"> 11), среди которых три монографии,  6 патентов, а также  методические рекомендации по криминалистическому анализу коньяков, определению летучих ядов, наркотических и новых </w:t>
      </w:r>
      <w:proofErr w:type="spellStart"/>
      <w:r w:rsidRPr="00741B95">
        <w:rPr>
          <w:rFonts w:ascii="Times New Roman" w:hAnsi="Times New Roman" w:cs="Times New Roman"/>
        </w:rPr>
        <w:t>психоактивных</w:t>
      </w:r>
      <w:proofErr w:type="spellEnd"/>
      <w:r w:rsidRPr="00741B95">
        <w:rPr>
          <w:rFonts w:ascii="Times New Roman" w:hAnsi="Times New Roman" w:cs="Times New Roman"/>
        </w:rPr>
        <w:t xml:space="preserve"> соединений в биологических объектах методами газовой и жидкостной хроматографии с масс-спектрометрическим детектированием. </w:t>
      </w:r>
    </w:p>
    <w:p w:rsidR="00741B95" w:rsidRPr="00741B95" w:rsidRDefault="00741B95" w:rsidP="00741B95">
      <w:pPr>
        <w:spacing w:line="360" w:lineRule="auto"/>
        <w:jc w:val="both"/>
        <w:rPr>
          <w:rFonts w:ascii="Times New Roman" w:hAnsi="Times New Roman" w:cs="Times New Roman"/>
        </w:rPr>
      </w:pPr>
      <w:r w:rsidRPr="00741B95">
        <w:rPr>
          <w:rFonts w:ascii="Times New Roman" w:hAnsi="Times New Roman" w:cs="Times New Roman"/>
        </w:rPr>
        <w:tab/>
        <w:t>Область моих научных интересов: развитие методов газовой и жидкостной хромато-масс-спектрометрии для целей криминалистического и судебно-химического анализа.</w:t>
      </w:r>
    </w:p>
    <w:p w:rsidR="00741B95" w:rsidRPr="00741B95" w:rsidRDefault="00741B95" w:rsidP="00741B95">
      <w:pPr>
        <w:spacing w:line="360" w:lineRule="auto"/>
        <w:jc w:val="both"/>
        <w:rPr>
          <w:rFonts w:ascii="Times New Roman" w:hAnsi="Times New Roman" w:cs="Times New Roman"/>
        </w:rPr>
      </w:pPr>
      <w:r w:rsidRPr="00741B95">
        <w:rPr>
          <w:rFonts w:ascii="Times New Roman" w:hAnsi="Times New Roman" w:cs="Times New Roman"/>
        </w:rPr>
        <w:t xml:space="preserve">Контакты: +7903-740-93-90, </w:t>
      </w:r>
      <w:proofErr w:type="spellStart"/>
      <w:r w:rsidRPr="00741B95">
        <w:rPr>
          <w:rFonts w:ascii="Times New Roman" w:hAnsi="Times New Roman" w:cs="Times New Roman"/>
          <w:lang w:val="en-US"/>
        </w:rPr>
        <w:t>serg</w:t>
      </w:r>
      <w:proofErr w:type="spellEnd"/>
      <w:r w:rsidRPr="00741B95">
        <w:rPr>
          <w:rFonts w:ascii="Times New Roman" w:hAnsi="Times New Roman" w:cs="Times New Roman"/>
        </w:rPr>
        <w:t>-</w:t>
      </w:r>
      <w:proofErr w:type="spellStart"/>
      <w:r w:rsidRPr="00741B95">
        <w:rPr>
          <w:rFonts w:ascii="Times New Roman" w:hAnsi="Times New Roman" w:cs="Times New Roman"/>
          <w:lang w:val="en-US"/>
        </w:rPr>
        <w:t>savchuk</w:t>
      </w:r>
      <w:proofErr w:type="spellEnd"/>
      <w:r w:rsidRPr="00741B95">
        <w:rPr>
          <w:rFonts w:ascii="Times New Roman" w:hAnsi="Times New Roman" w:cs="Times New Roman"/>
        </w:rPr>
        <w:t>@</w:t>
      </w:r>
      <w:proofErr w:type="spellStart"/>
      <w:r w:rsidRPr="00741B95">
        <w:rPr>
          <w:rFonts w:ascii="Times New Roman" w:hAnsi="Times New Roman" w:cs="Times New Roman"/>
          <w:lang w:val="en-US"/>
        </w:rPr>
        <w:t>yandex</w:t>
      </w:r>
      <w:proofErr w:type="spellEnd"/>
      <w:r w:rsidRPr="00741B95">
        <w:rPr>
          <w:rFonts w:ascii="Times New Roman" w:hAnsi="Times New Roman" w:cs="Times New Roman"/>
        </w:rPr>
        <w:t>.</w:t>
      </w:r>
      <w:proofErr w:type="spellStart"/>
      <w:r w:rsidRPr="00741B95">
        <w:rPr>
          <w:rFonts w:ascii="Times New Roman" w:hAnsi="Times New Roman" w:cs="Times New Roman"/>
          <w:lang w:val="en-US"/>
        </w:rPr>
        <w:t>ru</w:t>
      </w:r>
      <w:proofErr w:type="spellEnd"/>
    </w:p>
    <w:p w:rsidR="00741B95" w:rsidRPr="00741B95" w:rsidRDefault="00741B95" w:rsidP="00741B95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41B95">
        <w:rPr>
          <w:rFonts w:ascii="Times New Roman" w:hAnsi="Times New Roman" w:cs="Times New Roman"/>
        </w:rPr>
        <w:t>С.А.Савчук</w:t>
      </w:r>
      <w:proofErr w:type="spellEnd"/>
    </w:p>
    <w:p w:rsidR="00741B95" w:rsidRPr="00741B95" w:rsidRDefault="00D80B1A" w:rsidP="00741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22645" cy="444436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444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B95" w:rsidRPr="00741B95" w:rsidRDefault="00741B95" w:rsidP="00DE11AA">
      <w:pPr>
        <w:jc w:val="both"/>
        <w:rPr>
          <w:rFonts w:ascii="Times New Roman" w:hAnsi="Times New Roman" w:cs="Times New Roman"/>
        </w:rPr>
      </w:pPr>
    </w:p>
    <w:p w:rsidR="00741B95" w:rsidRPr="00741B95" w:rsidRDefault="00741B95" w:rsidP="00DE11AA">
      <w:pPr>
        <w:jc w:val="both"/>
        <w:rPr>
          <w:rFonts w:ascii="Times New Roman" w:hAnsi="Times New Roman" w:cs="Times New Roman"/>
        </w:rPr>
      </w:pPr>
    </w:p>
    <w:p w:rsidR="008E4446" w:rsidRPr="00D80B1A" w:rsidRDefault="00DE11AA" w:rsidP="00DE11A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1B95">
        <w:rPr>
          <w:rFonts w:ascii="Times New Roman" w:hAnsi="Times New Roman" w:cs="Times New Roman"/>
          <w:sz w:val="24"/>
          <w:szCs w:val="24"/>
          <w:lang w:val="en-US"/>
        </w:rPr>
        <w:t>Savchuck</w:t>
      </w:r>
      <w:proofErr w:type="spellEnd"/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Sergey </w:t>
      </w:r>
    </w:p>
    <w:p w:rsidR="00DE11AA" w:rsidRPr="00741B95" w:rsidRDefault="00F31B2B" w:rsidP="00DE11A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In 1976 </w:t>
      </w:r>
      <w:proofErr w:type="spellStart"/>
      <w:r w:rsidRPr="00741B95">
        <w:rPr>
          <w:rFonts w:ascii="Times New Roman" w:hAnsi="Times New Roman" w:cs="Times New Roman"/>
          <w:sz w:val="24"/>
          <w:szCs w:val="24"/>
          <w:lang w:val="en-US"/>
        </w:rPr>
        <w:t>S.A.Savchuk</w:t>
      </w:r>
      <w:proofErr w:type="spellEnd"/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>entered</w:t>
      </w:r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Moscow National University of Science and Technology </w:t>
      </w:r>
      <w:proofErr w:type="spellStart"/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>MISiS</w:t>
      </w:r>
      <w:proofErr w:type="spellEnd"/>
      <w:r w:rsidRPr="00741B95">
        <w:rPr>
          <w:rFonts w:ascii="Times New Roman" w:hAnsi="Times New Roman" w:cs="Times New Roman"/>
          <w:sz w:val="24"/>
          <w:szCs w:val="24"/>
          <w:lang w:val="en-US"/>
        </w:rPr>
        <w:t>, from wh</w:t>
      </w:r>
      <w:r w:rsidR="00247F40" w:rsidRPr="00741B95">
        <w:rPr>
          <w:rFonts w:ascii="Times New Roman" w:hAnsi="Times New Roman" w:cs="Times New Roman"/>
          <w:sz w:val="24"/>
          <w:szCs w:val="24"/>
          <w:lang w:val="en-US"/>
        </w:rPr>
        <w:t>ich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graduated 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1982 year as a specialist in "Physicochemical research of </w:t>
      </w:r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br/>
        <w:t xml:space="preserve">Metallurgical processes", specialty </w:t>
      </w:r>
      <w:r w:rsidR="00BC31DD" w:rsidRPr="00741B9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engineer-metallurgist. After graduation from University</w:t>
      </w:r>
      <w:r w:rsidR="00BC31DD" w:rsidRPr="00741B9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S.A. </w:t>
      </w:r>
      <w:proofErr w:type="spellStart"/>
      <w:r w:rsidRPr="00741B95">
        <w:rPr>
          <w:rFonts w:ascii="Times New Roman" w:hAnsi="Times New Roman" w:cs="Times New Roman"/>
          <w:sz w:val="24"/>
          <w:szCs w:val="24"/>
          <w:lang w:val="en-US"/>
        </w:rPr>
        <w:t>Savchuk</w:t>
      </w:r>
      <w:proofErr w:type="spellEnd"/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worked as 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>an engineer</w:t>
      </w:r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>Central Manufactory Laboratory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Scientific and Production Establishment "</w:t>
      </w:r>
      <w:proofErr w:type="spellStart"/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>Tulachermet</w:t>
      </w:r>
      <w:proofErr w:type="spellEnd"/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>". During 1982-1984 year took part in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implementation and familiarization of new "</w:t>
      </w:r>
      <w:proofErr w:type="spellStart"/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>Leco</w:t>
      </w:r>
      <w:proofErr w:type="spellEnd"/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>" instruments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>, focused on</w:t>
      </w:r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determination of gas-forming impurit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in powders of metals and alloys. </w:t>
      </w:r>
    </w:p>
    <w:p w:rsidR="00DE11AA" w:rsidRPr="00741B95" w:rsidRDefault="00F31B2B" w:rsidP="00F31B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From 1984 to 1987 S.A. </w:t>
      </w:r>
      <w:proofErr w:type="spellStart"/>
      <w:r w:rsidRPr="00741B95">
        <w:rPr>
          <w:rFonts w:ascii="Times New Roman" w:hAnsi="Times New Roman" w:cs="Times New Roman"/>
          <w:sz w:val="24"/>
          <w:szCs w:val="24"/>
          <w:lang w:val="en-US"/>
        </w:rPr>
        <w:t>Savchuk</w:t>
      </w:r>
      <w:proofErr w:type="spellEnd"/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studied </w:t>
      </w:r>
      <w:r w:rsidR="00197049" w:rsidRPr="00741B95">
        <w:rPr>
          <w:rFonts w:ascii="Times New Roman" w:hAnsi="Times New Roman" w:cs="Times New Roman"/>
          <w:sz w:val="24"/>
          <w:szCs w:val="24"/>
          <w:lang w:val="en-US"/>
        </w:rPr>
        <w:t>at the</w:t>
      </w:r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PhD program </w:t>
      </w:r>
      <w:r w:rsidR="00197049" w:rsidRPr="00741B9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Department of Analytical Chemistry in Moscow National University of Science and Technology </w:t>
      </w:r>
      <w:proofErr w:type="spellStart"/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>MISiS</w:t>
      </w:r>
      <w:proofErr w:type="spellEnd"/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. At 1991 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>became</w:t>
      </w:r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a PhD (specialty 02.00.02 - "analytical chemistry") at OJSSC SSC RF "State Research and Design Institute of Rare Metal Industry "</w:t>
      </w:r>
      <w:proofErr w:type="spellStart"/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>Giredmet</w:t>
      </w:r>
      <w:proofErr w:type="spellEnd"/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". </w:t>
      </w:r>
      <w:r w:rsidR="00247F40" w:rsidRPr="00741B95">
        <w:rPr>
          <w:rFonts w:ascii="Times New Roman" w:hAnsi="Times New Roman" w:cs="Times New Roman"/>
          <w:sz w:val="24"/>
          <w:szCs w:val="24"/>
          <w:lang w:val="en-US"/>
        </w:rPr>
        <w:t>His a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cademic adviser </w:t>
      </w:r>
      <w:r w:rsidR="00247F40" w:rsidRPr="00741B95">
        <w:rPr>
          <w:rFonts w:ascii="Times New Roman" w:hAnsi="Times New Roman" w:cs="Times New Roman"/>
          <w:sz w:val="24"/>
          <w:szCs w:val="24"/>
          <w:lang w:val="en-US"/>
        </w:rPr>
        <w:t>was a</w:t>
      </w:r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orresponding Member of RAS, 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Professor, </w:t>
      </w:r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Doctor </w:t>
      </w:r>
      <w:r w:rsidR="00BC31DD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>Science (chemistry)</w:t>
      </w:r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>Yury</w:t>
      </w:r>
      <w:proofErr w:type="spellEnd"/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>Alexandrovich</w:t>
      </w:r>
      <w:proofErr w:type="spellEnd"/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>Karpov</w:t>
      </w:r>
      <w:proofErr w:type="spellEnd"/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, the head of analytical department 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OJSSC "</w:t>
      </w:r>
      <w:proofErr w:type="spellStart"/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>Giredmet</w:t>
      </w:r>
      <w:proofErr w:type="spellEnd"/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>" SSC RF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>the head of Analytical Chemistry Dep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artment </w:t>
      </w:r>
      <w:r w:rsidR="00247F40" w:rsidRPr="00741B9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B95">
        <w:rPr>
          <w:rFonts w:ascii="Times New Roman" w:hAnsi="Times New Roman" w:cs="Times New Roman"/>
          <w:sz w:val="24"/>
          <w:szCs w:val="24"/>
          <w:lang w:val="en-US"/>
        </w:rPr>
        <w:t>MiSiS</w:t>
      </w:r>
      <w:proofErr w:type="spellEnd"/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47F40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The title of Dr. </w:t>
      </w:r>
      <w:proofErr w:type="spellStart"/>
      <w:r w:rsidR="00247F40" w:rsidRPr="00741B95">
        <w:rPr>
          <w:rFonts w:ascii="Times New Roman" w:hAnsi="Times New Roman" w:cs="Times New Roman"/>
          <w:sz w:val="24"/>
          <w:szCs w:val="24"/>
          <w:lang w:val="en-US"/>
        </w:rPr>
        <w:t>Savchuk</w:t>
      </w:r>
      <w:r w:rsidR="00BC31DD" w:rsidRPr="00741B95">
        <w:rPr>
          <w:rFonts w:ascii="Times New Roman" w:hAnsi="Times New Roman" w:cs="Times New Roman"/>
          <w:sz w:val="24"/>
          <w:szCs w:val="24"/>
          <w:lang w:val="en-US"/>
        </w:rPr>
        <w:t>’s</w:t>
      </w:r>
      <w:proofErr w:type="spellEnd"/>
      <w:r w:rsidR="00247F40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PhD thesis was: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"Determination of Carbon in Volatile materials 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semiconductor technique", particularly, highly toxic </w:t>
      </w:r>
      <w:r w:rsidR="00247F40" w:rsidRPr="00741B95">
        <w:rPr>
          <w:rFonts w:ascii="Times New Roman" w:hAnsi="Times New Roman" w:cs="Times New Roman"/>
          <w:sz w:val="24"/>
          <w:szCs w:val="24"/>
          <w:lang w:val="en-US"/>
        </w:rPr>
        <w:t>compounds (</w:t>
      </w:r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>arsenic, phosphorus, cadmium, mercury and tellurium</w:t>
      </w:r>
      <w:r w:rsidR="00247F40" w:rsidRPr="00741B9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E11AA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E11AA" w:rsidRPr="00741B95" w:rsidRDefault="00DE11AA" w:rsidP="00F31B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41B9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After </w:t>
      </w:r>
      <w:r w:rsidR="00F31B2B" w:rsidRPr="00741B95">
        <w:rPr>
          <w:rFonts w:ascii="Times New Roman" w:hAnsi="Times New Roman" w:cs="Times New Roman"/>
          <w:sz w:val="24"/>
          <w:szCs w:val="24"/>
          <w:lang w:val="en-US"/>
        </w:rPr>
        <w:t>finishing the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PhD progra</w:t>
      </w:r>
      <w:r w:rsidR="00F31B2B" w:rsidRPr="00741B9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47F40" w:rsidRPr="00741B9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7F40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>1990-2006</w:t>
      </w:r>
      <w:r w:rsidR="00F31B2B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31DD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year </w:t>
      </w:r>
      <w:r w:rsidR="00F31B2B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S.A. </w:t>
      </w:r>
      <w:proofErr w:type="spellStart"/>
      <w:r w:rsidR="00F31B2B" w:rsidRPr="00741B95">
        <w:rPr>
          <w:rFonts w:ascii="Times New Roman" w:hAnsi="Times New Roman" w:cs="Times New Roman"/>
          <w:sz w:val="24"/>
          <w:szCs w:val="24"/>
          <w:lang w:val="en-US"/>
        </w:rPr>
        <w:t>Savchuk</w:t>
      </w:r>
      <w:proofErr w:type="spellEnd"/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worked as a </w:t>
      </w:r>
      <w:r w:rsidR="00F31B2B" w:rsidRPr="00741B95">
        <w:rPr>
          <w:rFonts w:ascii="Times New Roman" w:hAnsi="Times New Roman" w:cs="Times New Roman"/>
          <w:sz w:val="24"/>
          <w:szCs w:val="24"/>
          <w:lang w:val="en-US"/>
        </w:rPr>
        <w:t>researcher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F31B2B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laboratory of Sorption processes </w:t>
      </w:r>
      <w:r w:rsidR="00F31B2B" w:rsidRPr="00741B9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Central </w:t>
      </w:r>
      <w:r w:rsidR="00F31B2B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Laboratory of 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Material Analysis </w:t>
      </w:r>
      <w:r w:rsidR="00F31B2B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F31B2B" w:rsidRPr="00741B95">
        <w:rPr>
          <w:rFonts w:ascii="Times New Roman" w:hAnsi="Times New Roman" w:cs="Times New Roman"/>
          <w:sz w:val="24"/>
          <w:szCs w:val="24"/>
          <w:lang w:val="en-US"/>
        </w:rPr>
        <w:t>V.I.Vernadsky</w:t>
      </w:r>
      <w:proofErr w:type="spellEnd"/>
      <w:r w:rsidR="00F31B2B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Institute of Geochemistry and Analytical Chemistry of RAS. Under the direction of B.A. </w:t>
      </w:r>
      <w:proofErr w:type="spellStart"/>
      <w:r w:rsidRPr="00741B95">
        <w:rPr>
          <w:rFonts w:ascii="Times New Roman" w:hAnsi="Times New Roman" w:cs="Times New Roman"/>
          <w:sz w:val="24"/>
          <w:szCs w:val="24"/>
          <w:lang w:val="en-US"/>
        </w:rPr>
        <w:t>Rudenko</w:t>
      </w:r>
      <w:proofErr w:type="spellEnd"/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741B95">
        <w:rPr>
          <w:rFonts w:ascii="Times New Roman" w:hAnsi="Times New Roman" w:cs="Times New Roman"/>
          <w:sz w:val="24"/>
          <w:szCs w:val="24"/>
          <w:lang w:val="en-US"/>
        </w:rPr>
        <w:t>G.M.Kolesov</w:t>
      </w:r>
      <w:proofErr w:type="spellEnd"/>
      <w:r w:rsidR="00BC31DD" w:rsidRPr="00741B9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B2B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S.A. </w:t>
      </w:r>
      <w:proofErr w:type="spellStart"/>
      <w:r w:rsidR="00F31B2B" w:rsidRPr="00741B95">
        <w:rPr>
          <w:rFonts w:ascii="Times New Roman" w:hAnsi="Times New Roman" w:cs="Times New Roman"/>
          <w:sz w:val="24"/>
          <w:szCs w:val="24"/>
          <w:lang w:val="en-US"/>
        </w:rPr>
        <w:t>Savchuk</w:t>
      </w:r>
      <w:proofErr w:type="spellEnd"/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worked in the field of determination of oil </w:t>
      </w:r>
      <w:r w:rsidR="00F31B2B" w:rsidRPr="00741B95">
        <w:rPr>
          <w:rFonts w:ascii="Times New Roman" w:hAnsi="Times New Roman" w:cs="Times New Roman"/>
          <w:sz w:val="24"/>
          <w:szCs w:val="24"/>
          <w:lang w:val="en-US"/>
        </w:rPr>
        <w:t>contaminations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and other toxicants in environmental objects. Since 1992 </w:t>
      </w:r>
      <w:r w:rsidR="00247F40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="00247F40" w:rsidRPr="00741B95">
        <w:rPr>
          <w:rFonts w:ascii="Times New Roman" w:hAnsi="Times New Roman" w:cs="Times New Roman"/>
          <w:sz w:val="24"/>
          <w:szCs w:val="24"/>
          <w:lang w:val="en-US"/>
        </w:rPr>
        <w:t>Savchuk</w:t>
      </w:r>
      <w:proofErr w:type="spellEnd"/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was </w:t>
      </w:r>
      <w:r w:rsidR="00247F40" w:rsidRPr="00741B95">
        <w:rPr>
          <w:rFonts w:ascii="Times New Roman" w:hAnsi="Times New Roman" w:cs="Times New Roman"/>
          <w:sz w:val="24"/>
          <w:szCs w:val="24"/>
          <w:lang w:val="en-US"/>
        </w:rPr>
        <w:t>worked in the field of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analyses of alcohol beverages and pharmaceutical substances in biological samples. </w:t>
      </w:r>
      <w:r w:rsidR="00F31B2B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These studies were performed in co-authorship with B.A. </w:t>
      </w:r>
      <w:proofErr w:type="spellStart"/>
      <w:r w:rsidR="00F31B2B" w:rsidRPr="00741B95">
        <w:rPr>
          <w:rFonts w:ascii="Times New Roman" w:hAnsi="Times New Roman" w:cs="Times New Roman"/>
          <w:sz w:val="24"/>
          <w:szCs w:val="24"/>
          <w:lang w:val="en-US"/>
        </w:rPr>
        <w:t>Rudenko</w:t>
      </w:r>
      <w:proofErr w:type="spellEnd"/>
      <w:r w:rsidR="00F31B2B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, E.S. </w:t>
      </w:r>
      <w:proofErr w:type="spellStart"/>
      <w:r w:rsidR="00F31B2B" w:rsidRPr="00741B95">
        <w:rPr>
          <w:rFonts w:ascii="Times New Roman" w:hAnsi="Times New Roman" w:cs="Times New Roman"/>
          <w:sz w:val="24"/>
          <w:szCs w:val="24"/>
          <w:lang w:val="en-US"/>
        </w:rPr>
        <w:t>Brodski</w:t>
      </w:r>
      <w:proofErr w:type="spellEnd"/>
      <w:r w:rsidR="00F31B2B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, A.A. </w:t>
      </w:r>
      <w:proofErr w:type="spellStart"/>
      <w:r w:rsidR="00F31B2B" w:rsidRPr="00741B95">
        <w:rPr>
          <w:rFonts w:ascii="Times New Roman" w:hAnsi="Times New Roman" w:cs="Times New Roman"/>
          <w:sz w:val="24"/>
          <w:szCs w:val="24"/>
          <w:lang w:val="en-US"/>
        </w:rPr>
        <w:t>Formanovski</w:t>
      </w:r>
      <w:proofErr w:type="spellEnd"/>
      <w:r w:rsidR="00F31B2B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and famous toxicologist </w:t>
      </w:r>
      <w:proofErr w:type="spellStart"/>
      <w:r w:rsidR="00F31B2B" w:rsidRPr="00741B95">
        <w:rPr>
          <w:rFonts w:ascii="Times New Roman" w:hAnsi="Times New Roman" w:cs="Times New Roman"/>
          <w:sz w:val="24"/>
          <w:szCs w:val="24"/>
          <w:lang w:val="en-US"/>
        </w:rPr>
        <w:t>Dr.Sci</w:t>
      </w:r>
      <w:proofErr w:type="spellEnd"/>
      <w:r w:rsidR="00F31B2B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. V.P. </w:t>
      </w:r>
      <w:proofErr w:type="spellStart"/>
      <w:r w:rsidR="00F31B2B" w:rsidRPr="00741B95">
        <w:rPr>
          <w:rFonts w:ascii="Times New Roman" w:hAnsi="Times New Roman" w:cs="Times New Roman"/>
          <w:sz w:val="24"/>
          <w:szCs w:val="24"/>
          <w:lang w:val="en-US"/>
        </w:rPr>
        <w:t>Nuzhnyy</w:t>
      </w:r>
      <w:proofErr w:type="spellEnd"/>
      <w:r w:rsidR="00F31B2B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31DD" w:rsidRPr="00741B95">
        <w:rPr>
          <w:rFonts w:ascii="Times New Roman" w:hAnsi="Times New Roman" w:cs="Times New Roman"/>
          <w:sz w:val="24"/>
          <w:szCs w:val="24"/>
          <w:lang w:val="en-US"/>
        </w:rPr>
        <w:t>In the period</w:t>
      </w:r>
      <w:r w:rsidR="00F31B2B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2006-2016</w:t>
      </w:r>
      <w:r w:rsidR="00BC31DD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year</w:t>
      </w:r>
      <w:r w:rsidR="00F31B2B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S.A. </w:t>
      </w:r>
      <w:proofErr w:type="spellStart"/>
      <w:r w:rsidR="00F31B2B" w:rsidRPr="00741B95">
        <w:rPr>
          <w:rFonts w:ascii="Times New Roman" w:hAnsi="Times New Roman" w:cs="Times New Roman"/>
          <w:sz w:val="24"/>
          <w:szCs w:val="24"/>
          <w:lang w:val="en-US"/>
        </w:rPr>
        <w:t>Savchuk</w:t>
      </w:r>
      <w:proofErr w:type="spellEnd"/>
      <w:r w:rsidR="00F31B2B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worked in the Toxicology laboratory of the the National Research Center on Addictions. In January 2017 </w:t>
      </w:r>
      <w:r w:rsidR="00BC31DD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F31B2B" w:rsidRPr="00741B95">
        <w:rPr>
          <w:rFonts w:ascii="Times New Roman" w:hAnsi="Times New Roman" w:cs="Times New Roman"/>
          <w:sz w:val="24"/>
          <w:szCs w:val="24"/>
          <w:lang w:val="en-US"/>
        </w:rPr>
        <w:t>started working at The Russian Centre of Forensic Medical</w:t>
      </w:r>
      <w:r w:rsidR="00247F40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F31B2B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n the position of the chief research officer until present. In 2003 S.A. </w:t>
      </w:r>
      <w:proofErr w:type="spellStart"/>
      <w:r w:rsidR="00F31B2B" w:rsidRPr="00741B95">
        <w:rPr>
          <w:rFonts w:ascii="Times New Roman" w:hAnsi="Times New Roman" w:cs="Times New Roman"/>
          <w:sz w:val="24"/>
          <w:szCs w:val="24"/>
          <w:lang w:val="en-US"/>
        </w:rPr>
        <w:t>Savchuk</w:t>
      </w:r>
      <w:proofErr w:type="spellEnd"/>
      <w:r w:rsidR="00F31B2B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finished postgraduate training at the Department of Analytical and Forensic Toxicology of the I.M. </w:t>
      </w:r>
      <w:proofErr w:type="spellStart"/>
      <w:r w:rsidR="00F31B2B" w:rsidRPr="00741B95">
        <w:rPr>
          <w:rFonts w:ascii="Times New Roman" w:hAnsi="Times New Roman" w:cs="Times New Roman"/>
          <w:sz w:val="24"/>
          <w:szCs w:val="24"/>
          <w:lang w:val="en-US"/>
        </w:rPr>
        <w:t>Sechenov</w:t>
      </w:r>
      <w:proofErr w:type="spellEnd"/>
      <w:r w:rsidR="00F31B2B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First Moscow Medical University. </w:t>
      </w:r>
      <w:r w:rsidR="00C835CA" w:rsidRPr="00741B95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F31B2B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1994 to 2014</w:t>
      </w:r>
      <w:r w:rsidR="00C835CA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year</w:t>
      </w:r>
      <w:r w:rsidR="00BC31DD" w:rsidRPr="00741B9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31B2B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S.A. </w:t>
      </w:r>
      <w:proofErr w:type="spellStart"/>
      <w:r w:rsidR="00F31B2B" w:rsidRPr="00741B95">
        <w:rPr>
          <w:rFonts w:ascii="Times New Roman" w:hAnsi="Times New Roman" w:cs="Times New Roman"/>
          <w:sz w:val="24"/>
          <w:szCs w:val="24"/>
          <w:lang w:val="en-US"/>
        </w:rPr>
        <w:t>Savchuk</w:t>
      </w:r>
      <w:proofErr w:type="spellEnd"/>
      <w:r w:rsidR="00F31B2B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272E" w:rsidRPr="00741B95">
        <w:rPr>
          <w:rFonts w:ascii="Times New Roman" w:hAnsi="Times New Roman" w:cs="Times New Roman"/>
          <w:sz w:val="24"/>
          <w:szCs w:val="24"/>
          <w:lang w:val="en-US"/>
        </w:rPr>
        <w:t>gave lectures on the certified educational cycles of this department</w:t>
      </w:r>
      <w:r w:rsidR="00322A77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322A77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Since </w:t>
      </w:r>
      <w:r w:rsidR="0010272E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2015 year </w:t>
      </w:r>
      <w:r w:rsidR="00C835CA" w:rsidRPr="00741B95">
        <w:rPr>
          <w:rFonts w:ascii="Times New Roman" w:hAnsi="Times New Roman" w:cs="Times New Roman"/>
          <w:sz w:val="24"/>
          <w:szCs w:val="24"/>
          <w:lang w:val="en-US"/>
        </w:rPr>
        <w:t>has been</w:t>
      </w:r>
      <w:r w:rsidR="0010272E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working as the </w:t>
      </w:r>
      <w:r w:rsidR="008E4A44" w:rsidRPr="00741B95">
        <w:rPr>
          <w:rFonts w:ascii="Times New Roman" w:hAnsi="Times New Roman" w:cs="Times New Roman"/>
          <w:sz w:val="24"/>
          <w:szCs w:val="24"/>
          <w:lang w:val="en-US"/>
        </w:rPr>
        <w:t>principal scientist</w:t>
      </w:r>
      <w:r w:rsidR="00F31B2B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272E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in the laboratory of pharmacokinetics and </w:t>
      </w:r>
      <w:proofErr w:type="spellStart"/>
      <w:r w:rsidR="0010272E" w:rsidRPr="00741B95">
        <w:rPr>
          <w:rFonts w:ascii="Times New Roman" w:hAnsi="Times New Roman" w:cs="Times New Roman"/>
          <w:sz w:val="24"/>
          <w:szCs w:val="24"/>
          <w:lang w:val="en-US"/>
        </w:rPr>
        <w:t>metabolome</w:t>
      </w:r>
      <w:proofErr w:type="spellEnd"/>
      <w:r w:rsidR="0010272E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analysis (Scientific institute of translation medicine and biotechnology of </w:t>
      </w:r>
      <w:r w:rsidR="00322A77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I.M. </w:t>
      </w:r>
      <w:proofErr w:type="spellStart"/>
      <w:r w:rsidR="0010272E" w:rsidRPr="00741B95">
        <w:rPr>
          <w:rFonts w:ascii="Times New Roman" w:hAnsi="Times New Roman" w:cs="Times New Roman"/>
          <w:sz w:val="24"/>
          <w:szCs w:val="24"/>
          <w:lang w:val="en-US"/>
        </w:rPr>
        <w:t>Sechenov</w:t>
      </w:r>
      <w:proofErr w:type="spellEnd"/>
      <w:r w:rsidR="0010272E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University).</w:t>
      </w:r>
      <w:proofErr w:type="gramEnd"/>
      <w:r w:rsidR="0010272E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2A77" w:rsidRPr="00741B95">
        <w:rPr>
          <w:rFonts w:ascii="Times New Roman" w:hAnsi="Times New Roman" w:cs="Times New Roman"/>
          <w:sz w:val="24"/>
          <w:szCs w:val="24"/>
          <w:lang w:val="en-US"/>
        </w:rPr>
        <w:t>Since</w:t>
      </w:r>
      <w:r w:rsidR="0010272E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2016 year as an invited speaker S.A. </w:t>
      </w:r>
      <w:proofErr w:type="spellStart"/>
      <w:r w:rsidR="0010272E" w:rsidRPr="00741B95">
        <w:rPr>
          <w:rFonts w:ascii="Times New Roman" w:hAnsi="Times New Roman" w:cs="Times New Roman"/>
          <w:sz w:val="24"/>
          <w:szCs w:val="24"/>
          <w:lang w:val="en-US"/>
        </w:rPr>
        <w:t>Savchuk</w:t>
      </w:r>
      <w:proofErr w:type="spellEnd"/>
      <w:r w:rsidR="0010272E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35CA" w:rsidRPr="00741B95">
        <w:rPr>
          <w:rFonts w:ascii="Times New Roman" w:hAnsi="Times New Roman" w:cs="Times New Roman"/>
          <w:sz w:val="24"/>
          <w:szCs w:val="24"/>
          <w:lang w:val="en-US"/>
        </w:rPr>
        <w:t>has been giving</w:t>
      </w:r>
      <w:r w:rsidR="0010272E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lectures and practical courses on forensic chemistry in the PhD school of the </w:t>
      </w:r>
      <w:r w:rsidR="0010272E" w:rsidRPr="00741B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Unit of Forensic Medicine, Department of Diagnostics and Public Health, University of Verona, (Verona, Italy). In 2013 year became a doctor of science in analytical chemistry at Saint-Petersburg State </w:t>
      </w:r>
      <w:proofErr w:type="gramStart"/>
      <w:r w:rsidR="0010272E" w:rsidRPr="00741B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University  (</w:t>
      </w:r>
      <w:proofErr w:type="gramEnd"/>
      <w:r w:rsidR="008E4A44" w:rsidRPr="00741B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Title</w:t>
      </w:r>
      <w:r w:rsidR="00C835CA" w:rsidRPr="00741B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of the thesis</w:t>
      </w:r>
      <w:r w:rsidR="0010272E" w:rsidRPr="00741B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“New methodological approaches in quality assessment of drugs of abuse in biological fluids by means of chromatographic and mass-spe</w:t>
      </w:r>
      <w:r w:rsidR="00C835CA" w:rsidRPr="00741B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="0010272E" w:rsidRPr="00741B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trometric methods”</w:t>
      </w:r>
      <w:r w:rsidR="00C835CA" w:rsidRPr="00741B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="0010272E" w:rsidRPr="00741B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322A77" w:rsidRPr="00741B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Material for this thesis was based on the </w:t>
      </w:r>
      <w:r w:rsidR="008C064D" w:rsidRPr="00741B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scientific studies in different chemical toxicological forensic laboratories, including laboratory of horse doping (Moscow antidoping Centre) and Russian Centre </w:t>
      </w:r>
      <w:r w:rsidR="008E4A44" w:rsidRPr="00741B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="008C064D" w:rsidRPr="00741B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forensic </w:t>
      </w:r>
      <w:r w:rsidR="008E4A44" w:rsidRPr="00741B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medical </w:t>
      </w:r>
      <w:r w:rsidR="008C064D" w:rsidRPr="00741B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expertise. </w:t>
      </w:r>
    </w:p>
    <w:p w:rsidR="008C064D" w:rsidRPr="00741B95" w:rsidRDefault="00322A77" w:rsidP="00F31B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1B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Since</w:t>
      </w:r>
      <w:r w:rsidR="008C064D" w:rsidRPr="00741B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1998 year S.A. </w:t>
      </w:r>
      <w:proofErr w:type="spellStart"/>
      <w:r w:rsidR="008C064D" w:rsidRPr="00741B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Savchuk</w:t>
      </w:r>
      <w:proofErr w:type="spellEnd"/>
      <w:r w:rsidR="008C064D" w:rsidRPr="00741B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was focused on development of the methods for </w:t>
      </w:r>
      <w:r w:rsidRPr="00741B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determination</w:t>
      </w:r>
      <w:r w:rsidR="008C064D" w:rsidRPr="00741B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of psychoactive substances </w:t>
      </w:r>
      <w:r w:rsidRPr="00741B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using</w:t>
      </w:r>
      <w:r w:rsidR="008C064D" w:rsidRPr="00741B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GC-MS and LC-MS, connected with the software for automatic identification (AMDIS). S.A. </w:t>
      </w:r>
      <w:proofErr w:type="spellStart"/>
      <w:r w:rsidR="008C064D" w:rsidRPr="00741B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Savchuk</w:t>
      </w:r>
      <w:proofErr w:type="spellEnd"/>
      <w:r w:rsidR="008C064D" w:rsidRPr="00741B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was one of the specialists, who developed the Russian library of mass-spectra (SUDMED). S.A. </w:t>
      </w:r>
      <w:proofErr w:type="spellStart"/>
      <w:r w:rsidR="008C064D" w:rsidRPr="00741B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Savchuk</w:t>
      </w:r>
      <w:proofErr w:type="spellEnd"/>
      <w:r w:rsidR="008C064D" w:rsidRPr="00741B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is the owner of 5 patents, one monography and methodological letters, approved </w:t>
      </w:r>
      <w:r w:rsidRPr="00741B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by</w:t>
      </w:r>
      <w:r w:rsidR="008C064D" w:rsidRPr="00741B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</w:t>
      </w:r>
      <w:r w:rsidR="008E4A44" w:rsidRPr="00741B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national scientific institute of Narcology of Russian Ministry of Health</w:t>
      </w:r>
      <w:r w:rsidR="008C064D" w:rsidRPr="00741B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015750" w:rsidRPr="00741B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At this moment these methods are implemented in more than 40 laboratories. During 2014-2017 years</w:t>
      </w:r>
      <w:r w:rsidRPr="00741B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S.A. </w:t>
      </w:r>
      <w:proofErr w:type="spellStart"/>
      <w:r w:rsidRPr="00741B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Savchuk</w:t>
      </w:r>
      <w:proofErr w:type="spellEnd"/>
      <w:r w:rsidR="00015750" w:rsidRPr="00741B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took part in the discovering the reasons</w:t>
      </w:r>
      <w:r w:rsidR="00015750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of mass poisons by synthetic </w:t>
      </w:r>
      <w:proofErr w:type="spellStart"/>
      <w:r w:rsidR="00015750" w:rsidRPr="00741B95">
        <w:rPr>
          <w:rFonts w:ascii="Times New Roman" w:hAnsi="Times New Roman" w:cs="Times New Roman"/>
          <w:sz w:val="24"/>
          <w:szCs w:val="24"/>
          <w:lang w:val="en-US"/>
        </w:rPr>
        <w:t>cannabimimetics</w:t>
      </w:r>
      <w:proofErr w:type="spellEnd"/>
      <w:r w:rsidR="00015750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in Surgut, </w:t>
      </w:r>
      <w:proofErr w:type="spellStart"/>
      <w:r w:rsidR="00015750" w:rsidRPr="00741B95">
        <w:rPr>
          <w:rFonts w:ascii="Times New Roman" w:hAnsi="Times New Roman" w:cs="Times New Roman"/>
          <w:sz w:val="24"/>
          <w:szCs w:val="24"/>
          <w:lang w:val="en-US"/>
        </w:rPr>
        <w:t>Nizhnevartovvsk</w:t>
      </w:r>
      <w:proofErr w:type="spellEnd"/>
      <w:r w:rsidR="00015750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, Cheboksary, Kirov, Tula and </w:t>
      </w:r>
      <w:proofErr w:type="spellStart"/>
      <w:r w:rsidR="00015750" w:rsidRPr="00741B95">
        <w:rPr>
          <w:rFonts w:ascii="Times New Roman" w:hAnsi="Times New Roman" w:cs="Times New Roman"/>
          <w:sz w:val="24"/>
          <w:szCs w:val="24"/>
          <w:lang w:val="en-US"/>
        </w:rPr>
        <w:t>Novosybirsk</w:t>
      </w:r>
      <w:proofErr w:type="spellEnd"/>
      <w:r w:rsidR="00015750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15750" w:rsidRPr="00741B95" w:rsidRDefault="00322A77" w:rsidP="00F31B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S.A. </w:t>
      </w:r>
      <w:proofErr w:type="spellStart"/>
      <w:r w:rsidRPr="00741B95">
        <w:rPr>
          <w:rFonts w:ascii="Times New Roman" w:hAnsi="Times New Roman" w:cs="Times New Roman"/>
          <w:sz w:val="24"/>
          <w:szCs w:val="24"/>
          <w:lang w:val="en-US"/>
        </w:rPr>
        <w:t>Savchuk</w:t>
      </w:r>
      <w:proofErr w:type="spellEnd"/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015750" w:rsidRPr="00741B95">
        <w:rPr>
          <w:rFonts w:ascii="Times New Roman" w:hAnsi="Times New Roman" w:cs="Times New Roman"/>
          <w:sz w:val="24"/>
          <w:szCs w:val="24"/>
          <w:lang w:val="en-US"/>
        </w:rPr>
        <w:t>ook part in the complicated international forensic cases. In 2012-2013</w:t>
      </w:r>
      <w:r w:rsidR="00362CCB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4A44" w:rsidRPr="00741B95">
        <w:rPr>
          <w:rFonts w:ascii="Times New Roman" w:hAnsi="Times New Roman" w:cs="Times New Roman"/>
          <w:sz w:val="24"/>
          <w:szCs w:val="24"/>
          <w:lang w:val="en-US"/>
        </w:rPr>
        <w:t>on the instructions of the Government of Russian Federation, he carried out a posthumous chemical toxicological study of the exhumed remains of the leader of the Palestinian Authority, Mr. Yasser Arafat</w:t>
      </w:r>
      <w:r w:rsidR="00362CCB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400AA" w:rsidRPr="00741B95">
        <w:rPr>
          <w:rFonts w:ascii="Times New Roman" w:hAnsi="Times New Roman" w:cs="Times New Roman"/>
          <w:sz w:val="24"/>
          <w:szCs w:val="24"/>
          <w:lang w:val="en-US"/>
        </w:rPr>
        <w:t>In March-April 2016, on the instructions of the Russian IC, he performed a post-mortem chemical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00AA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toxicological examination of the remains of Emperor Alexander III (Alexander </w:t>
      </w:r>
      <w:proofErr w:type="spellStart"/>
      <w:r w:rsidR="006400AA" w:rsidRPr="00741B95">
        <w:rPr>
          <w:rFonts w:ascii="Times New Roman" w:hAnsi="Times New Roman" w:cs="Times New Roman"/>
          <w:sz w:val="24"/>
          <w:szCs w:val="24"/>
          <w:lang w:val="en-US"/>
        </w:rPr>
        <w:t>Alexandrovich</w:t>
      </w:r>
      <w:proofErr w:type="spellEnd"/>
      <w:r w:rsidR="006400AA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Romanov).</w:t>
      </w:r>
    </w:p>
    <w:p w:rsidR="00362CCB" w:rsidRPr="00741B95" w:rsidRDefault="00362CCB" w:rsidP="00F31B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In June and July 2016 took part in the forensic expertise of the kids, </w:t>
      </w:r>
      <w:r w:rsidR="00322A77" w:rsidRPr="00741B95">
        <w:rPr>
          <w:rFonts w:ascii="Times New Roman" w:hAnsi="Times New Roman" w:cs="Times New Roman"/>
          <w:sz w:val="24"/>
          <w:szCs w:val="24"/>
          <w:lang w:val="en-US"/>
        </w:rPr>
        <w:t>drowned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in Karelia region.</w:t>
      </w:r>
    </w:p>
    <w:p w:rsidR="00362CCB" w:rsidRPr="00741B95" w:rsidRDefault="00362CCB" w:rsidP="00F31B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In October-November 2017 took part in the expertise of </w:t>
      </w:r>
      <w:proofErr w:type="spellStart"/>
      <w:r w:rsidRPr="00741B95">
        <w:rPr>
          <w:rFonts w:ascii="Times New Roman" w:hAnsi="Times New Roman" w:cs="Times New Roman"/>
          <w:sz w:val="24"/>
          <w:szCs w:val="24"/>
          <w:lang w:val="en-US"/>
        </w:rPr>
        <w:t>Shymko</w:t>
      </w:r>
      <w:proofErr w:type="spellEnd"/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(a “</w:t>
      </w:r>
      <w:proofErr w:type="gramStart"/>
      <w:r w:rsidRPr="00741B95">
        <w:rPr>
          <w:rFonts w:ascii="Times New Roman" w:hAnsi="Times New Roman" w:cs="Times New Roman"/>
          <w:sz w:val="24"/>
          <w:szCs w:val="24"/>
          <w:lang w:val="en-US"/>
        </w:rPr>
        <w:t>Drunk</w:t>
      </w:r>
      <w:proofErr w:type="gramEnd"/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” boy). </w:t>
      </w:r>
    </w:p>
    <w:p w:rsidR="00362CCB" w:rsidRPr="00741B95" w:rsidRDefault="00322A77" w:rsidP="00F31B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1B95">
        <w:rPr>
          <w:rFonts w:ascii="Times New Roman" w:hAnsi="Times New Roman" w:cs="Times New Roman"/>
          <w:sz w:val="24"/>
          <w:szCs w:val="24"/>
          <w:lang w:val="en-US"/>
        </w:rPr>
        <w:lastRenderedPageBreak/>
        <w:t>In the period of</w:t>
      </w:r>
      <w:r w:rsidR="00362CCB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2016-2017 years as a 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="00362CCB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representative took part in expert consultations on toxicological and forensic analysis, conducted by WHO (UNODC) in the international WHO center in Vienne, since 2016 is a coordinator of the ICE UNODC program (international cross examinations) in Russia.</w:t>
      </w:r>
    </w:p>
    <w:p w:rsidR="00362CCB" w:rsidRPr="00741B95" w:rsidRDefault="004538E8" w:rsidP="00F31B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S.A. </w:t>
      </w:r>
      <w:proofErr w:type="spellStart"/>
      <w:r w:rsidRPr="00741B95">
        <w:rPr>
          <w:rFonts w:ascii="Times New Roman" w:hAnsi="Times New Roman" w:cs="Times New Roman"/>
          <w:sz w:val="24"/>
          <w:szCs w:val="24"/>
          <w:lang w:val="en-US"/>
        </w:rPr>
        <w:t>Savchuk</w:t>
      </w:r>
      <w:proofErr w:type="spellEnd"/>
      <w:r w:rsidR="00362CCB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362CCB" w:rsidRPr="00741B95">
        <w:rPr>
          <w:rFonts w:ascii="Times New Roman" w:hAnsi="Times New Roman" w:cs="Times New Roman"/>
          <w:sz w:val="24"/>
          <w:szCs w:val="24"/>
          <w:lang w:val="en-US"/>
        </w:rPr>
        <w:t>an author and co-author of 138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scientific articles</w:t>
      </w:r>
      <w:r w:rsidR="00362CCB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according to RINTS: citation index: </w:t>
      </w:r>
      <w:r w:rsidR="0097001B" w:rsidRPr="00741B9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>irs</w:t>
      </w:r>
      <w:r w:rsidR="0097001B" w:rsidRPr="00741B9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h </w:t>
      </w:r>
      <w:r w:rsidR="0097001B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index - 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41B95" w:rsidRPr="00741B9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7001B" w:rsidRPr="00741B9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>copus</w:t>
      </w:r>
      <w:r w:rsidR="0097001B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362CCB" w:rsidRPr="00741B9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7001B" w:rsidRPr="00741B9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three of them are monographs on chromatography analysis of beverages, identification of new psychoactive substances and alcohol toxicology</w:t>
      </w:r>
      <w:r w:rsidR="0097001B" w:rsidRPr="00741B95">
        <w:rPr>
          <w:rFonts w:ascii="Times New Roman" w:hAnsi="Times New Roman" w:cs="Times New Roman"/>
          <w:sz w:val="24"/>
          <w:szCs w:val="24"/>
          <w:lang w:val="en-US"/>
        </w:rPr>
        <w:t>; six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patents</w:t>
      </w:r>
      <w:r w:rsidR="0097001B" w:rsidRPr="00741B9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several methodological recommendations on forensic </w:t>
      </w:r>
      <w:r w:rsidR="006400AA" w:rsidRPr="00741B95">
        <w:rPr>
          <w:rFonts w:ascii="Times New Roman" w:hAnsi="Times New Roman" w:cs="Times New Roman"/>
          <w:sz w:val="24"/>
          <w:szCs w:val="24"/>
          <w:lang w:val="en-US"/>
        </w:rPr>
        <w:t>determination</w:t>
      </w:r>
      <w:r w:rsidR="00F557D1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97001B" w:rsidRPr="00741B95">
        <w:rPr>
          <w:rFonts w:ascii="Times New Roman" w:hAnsi="Times New Roman" w:cs="Times New Roman"/>
          <w:sz w:val="24"/>
          <w:szCs w:val="24"/>
          <w:lang w:val="en-US"/>
        </w:rPr>
        <w:t>cognacs,</w:t>
      </w:r>
      <w:r w:rsidR="00F557D1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brandy, </w:t>
      </w:r>
      <w:r w:rsidR="0097001B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557D1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volatile poisons, </w:t>
      </w:r>
      <w:r w:rsidR="0097001B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as well as on </w:t>
      </w:r>
      <w:r w:rsidR="00F557D1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identification of drugs of abuse in biological objects by means of GC-MS and LC-MS. </w:t>
      </w:r>
    </w:p>
    <w:p w:rsidR="006F09DB" w:rsidRPr="00741B95" w:rsidRDefault="00F557D1" w:rsidP="00F31B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S.A. </w:t>
      </w:r>
      <w:proofErr w:type="spellStart"/>
      <w:r w:rsidRPr="00741B95">
        <w:rPr>
          <w:rFonts w:ascii="Times New Roman" w:hAnsi="Times New Roman" w:cs="Times New Roman"/>
          <w:sz w:val="24"/>
          <w:szCs w:val="24"/>
          <w:lang w:val="en-US"/>
        </w:rPr>
        <w:t>Savchuk</w:t>
      </w:r>
      <w:proofErr w:type="spellEnd"/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is a cofounder of Association of Specialists in Chemical Toxicological and forensic examinations</w:t>
      </w:r>
      <w:r w:rsidR="0097001B" w:rsidRPr="00741B9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001B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He is 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>the head of the organization committee of an international conference “Organization of a system for</w:t>
      </w:r>
      <w:r w:rsidR="001D59EB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interdepartmental cooperation of expert laboratories of law enforcement agencies, chemical and toxicological laboratories and forensic centers for identification of new drugs of abuse”, organized 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>together with</w:t>
      </w:r>
      <w:r w:rsidR="001D59EB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specialists from the </w:t>
      </w:r>
      <w:r w:rsidR="001D59EB" w:rsidRPr="00741B9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orensic </w:t>
      </w:r>
      <w:r w:rsidR="001D59EB" w:rsidRPr="00741B9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epartment and </w:t>
      </w:r>
      <w:r w:rsidR="001D59EB" w:rsidRPr="00741B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nstitute of </w:t>
      </w:r>
      <w:r w:rsidR="001D59EB" w:rsidRPr="00741B9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orensic </w:t>
      </w:r>
      <w:r w:rsidR="001D59EB" w:rsidRPr="00741B9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hemistry of Verona University (Italy). For this moment there were conducted six conferences on this field (for more information </w:t>
      </w:r>
      <w:r w:rsidR="001D59EB" w:rsidRPr="00741B95">
        <w:rPr>
          <w:rFonts w:ascii="Times New Roman" w:hAnsi="Times New Roman" w:cs="Times New Roman"/>
          <w:sz w:val="24"/>
          <w:szCs w:val="24"/>
          <w:lang w:val="en-US"/>
        </w:rPr>
        <w:t>–</w:t>
      </w:r>
      <w:hyperlink r:id="rId7" w:history="1">
        <w:r w:rsidR="006F09DB" w:rsidRPr="00741B9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http://www.narkotiki.ru/</w:t>
        </w:r>
      </w:hyperlink>
      <w:r w:rsidRPr="00741B95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6F09DB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As a cofounder of the association, S.A. </w:t>
      </w:r>
      <w:proofErr w:type="spellStart"/>
      <w:r w:rsidR="006F09DB" w:rsidRPr="00741B95">
        <w:rPr>
          <w:rFonts w:ascii="Times New Roman" w:hAnsi="Times New Roman" w:cs="Times New Roman"/>
          <w:sz w:val="24"/>
          <w:szCs w:val="24"/>
          <w:lang w:val="en-US"/>
        </w:rPr>
        <w:t>Savchuk</w:t>
      </w:r>
      <w:proofErr w:type="spellEnd"/>
      <w:r w:rsidR="006F09DB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organizes </w:t>
      </w:r>
      <w:proofErr w:type="spellStart"/>
      <w:r w:rsidR="006F09DB" w:rsidRPr="00741B95">
        <w:rPr>
          <w:rFonts w:ascii="Times New Roman" w:hAnsi="Times New Roman" w:cs="Times New Roman"/>
          <w:sz w:val="24"/>
          <w:szCs w:val="24"/>
          <w:lang w:val="en-US"/>
        </w:rPr>
        <w:t>multicentral</w:t>
      </w:r>
      <w:proofErr w:type="spellEnd"/>
      <w:r w:rsidR="006F09DB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cross-examinations of chemical toxicological and forensic laboratories.</w:t>
      </w:r>
      <w:r w:rsidR="00A6171A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As the result</w:t>
      </w:r>
      <w:r w:rsidR="006F09DB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171A" w:rsidRPr="00741B95">
        <w:rPr>
          <w:rFonts w:ascii="Times New Roman" w:hAnsi="Times New Roman" w:cs="Times New Roman"/>
          <w:sz w:val="24"/>
          <w:szCs w:val="24"/>
          <w:lang w:val="en-US"/>
        </w:rPr>
        <w:t>up to now</w:t>
      </w:r>
      <w:r w:rsidR="006F09DB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there were conducted six rounds of professional examinations of the forensic laboratories (</w:t>
      </w:r>
      <w:hyperlink r:id="rId8" w:history="1">
        <w:r w:rsidR="006F09DB" w:rsidRPr="00741B9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http://toxlab.ru/</w:t>
        </w:r>
      </w:hyperlink>
      <w:r w:rsidR="006F09DB"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and http://sudmed-ms.my1.ru/).  </w:t>
      </w:r>
    </w:p>
    <w:p w:rsidR="006F09DB" w:rsidRPr="00741B95" w:rsidRDefault="006F09DB" w:rsidP="00F31B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Scientific interests of Dr. </w:t>
      </w:r>
      <w:proofErr w:type="spellStart"/>
      <w:r w:rsidRPr="00741B95">
        <w:rPr>
          <w:rFonts w:ascii="Times New Roman" w:hAnsi="Times New Roman" w:cs="Times New Roman"/>
          <w:sz w:val="24"/>
          <w:szCs w:val="24"/>
          <w:lang w:val="en-US"/>
        </w:rPr>
        <w:t>Savchuk</w:t>
      </w:r>
      <w:proofErr w:type="spellEnd"/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include development of GC-MS and LC-MS methods in the </w:t>
      </w:r>
      <w:r w:rsidR="00A6171A" w:rsidRPr="00741B95">
        <w:rPr>
          <w:rFonts w:ascii="Times New Roman" w:hAnsi="Times New Roman" w:cs="Times New Roman"/>
          <w:sz w:val="24"/>
          <w:szCs w:val="24"/>
          <w:lang w:val="en-US"/>
        </w:rPr>
        <w:t>area</w:t>
      </w:r>
      <w:r w:rsidRPr="00741B95">
        <w:rPr>
          <w:rFonts w:ascii="Times New Roman" w:hAnsi="Times New Roman" w:cs="Times New Roman"/>
          <w:sz w:val="24"/>
          <w:szCs w:val="24"/>
          <w:lang w:val="en-US"/>
        </w:rPr>
        <w:t xml:space="preserve"> of forensic and toxicological analysis. </w:t>
      </w:r>
    </w:p>
    <w:p w:rsidR="006F09DB" w:rsidRPr="00741B95" w:rsidRDefault="006F09DB" w:rsidP="00F31B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1B95">
        <w:rPr>
          <w:rFonts w:ascii="Times New Roman" w:hAnsi="Times New Roman" w:cs="Times New Roman"/>
          <w:sz w:val="24"/>
          <w:szCs w:val="24"/>
          <w:lang w:val="en-US"/>
        </w:rPr>
        <w:t>Contacts: +7903-740-93-90, serg-savchuk@yandex.ru</w:t>
      </w:r>
    </w:p>
    <w:p w:rsidR="00DE11AA" w:rsidRPr="00741B95" w:rsidRDefault="00DE11AA" w:rsidP="00DE11A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1B95">
        <w:rPr>
          <w:rFonts w:ascii="Times New Roman" w:hAnsi="Times New Roman" w:cs="Times New Roman"/>
          <w:sz w:val="24"/>
          <w:szCs w:val="24"/>
          <w:lang w:val="en-US"/>
        </w:rPr>
        <w:br/>
      </w:r>
    </w:p>
    <w:sectPr w:rsidR="00DE11AA" w:rsidRPr="00741B95" w:rsidSect="0097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AA"/>
    <w:rsid w:val="00015750"/>
    <w:rsid w:val="000D0EA5"/>
    <w:rsid w:val="0010272E"/>
    <w:rsid w:val="001729C2"/>
    <w:rsid w:val="00197049"/>
    <w:rsid w:val="001D59EB"/>
    <w:rsid w:val="00247F40"/>
    <w:rsid w:val="002513EB"/>
    <w:rsid w:val="002D2DBB"/>
    <w:rsid w:val="00322A77"/>
    <w:rsid w:val="00362CCB"/>
    <w:rsid w:val="004538E8"/>
    <w:rsid w:val="00506A0E"/>
    <w:rsid w:val="005D0622"/>
    <w:rsid w:val="006400AA"/>
    <w:rsid w:val="006F09DB"/>
    <w:rsid w:val="00741B95"/>
    <w:rsid w:val="008C064D"/>
    <w:rsid w:val="008E4446"/>
    <w:rsid w:val="008E4A44"/>
    <w:rsid w:val="00901010"/>
    <w:rsid w:val="0097001B"/>
    <w:rsid w:val="0097647A"/>
    <w:rsid w:val="00A6171A"/>
    <w:rsid w:val="00BC31DD"/>
    <w:rsid w:val="00C835CA"/>
    <w:rsid w:val="00D80B1A"/>
    <w:rsid w:val="00DB23F8"/>
    <w:rsid w:val="00DE11AA"/>
    <w:rsid w:val="00F31B2B"/>
    <w:rsid w:val="00F5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E1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11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B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31B2B"/>
  </w:style>
  <w:style w:type="character" w:styleId="a5">
    <w:name w:val="Hyperlink"/>
    <w:basedOn w:val="a0"/>
    <w:uiPriority w:val="99"/>
    <w:unhideWhenUsed/>
    <w:rsid w:val="006F09D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09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E1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11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B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31B2B"/>
  </w:style>
  <w:style w:type="character" w:styleId="a5">
    <w:name w:val="Hyperlink"/>
    <w:basedOn w:val="a0"/>
    <w:uiPriority w:val="99"/>
    <w:unhideWhenUsed/>
    <w:rsid w:val="006F09D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0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xla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rkotik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Андрей Савчук</cp:lastModifiedBy>
  <cp:revision>6</cp:revision>
  <dcterms:created xsi:type="dcterms:W3CDTF">2019-07-03T13:07:00Z</dcterms:created>
  <dcterms:modified xsi:type="dcterms:W3CDTF">2019-07-21T19:04:00Z</dcterms:modified>
</cp:coreProperties>
</file>